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0C3B3" w14:textId="77777777" w:rsidR="00601460" w:rsidRPr="00CC1AA1" w:rsidRDefault="00601460" w:rsidP="00CC1AA1">
      <w:pPr>
        <w:pStyle w:val="Nzev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29B05D5B" w14:textId="51722453" w:rsidR="00601460" w:rsidRPr="00CC1AA1" w:rsidRDefault="00B34E7D" w:rsidP="00CC1AA1">
      <w:pPr>
        <w:pStyle w:val="Nzev"/>
        <w:ind w:left="1" w:hanging="3"/>
        <w:rPr>
          <w:rFonts w:ascii="Calibri" w:hAnsi="Calibri" w:cs="Calibri"/>
          <w:sz w:val="28"/>
          <w:szCs w:val="18"/>
        </w:rPr>
      </w:pPr>
      <w:r>
        <w:rPr>
          <w:rFonts w:ascii="Calibri" w:hAnsi="Calibri" w:cs="Calibri"/>
          <w:sz w:val="28"/>
          <w:szCs w:val="18"/>
        </w:rPr>
        <w:t xml:space="preserve">Cenu pro Osobnost nadačního sektoru 2024 </w:t>
      </w:r>
      <w:r w:rsidR="00630691">
        <w:rPr>
          <w:rFonts w:ascii="Calibri" w:hAnsi="Calibri" w:cs="Calibri"/>
          <w:sz w:val="28"/>
          <w:szCs w:val="18"/>
        </w:rPr>
        <w:t>obdržela</w:t>
      </w:r>
      <w:r>
        <w:rPr>
          <w:rFonts w:ascii="Calibri" w:hAnsi="Calibri" w:cs="Calibri"/>
          <w:sz w:val="28"/>
          <w:szCs w:val="18"/>
        </w:rPr>
        <w:t xml:space="preserve"> Hana </w:t>
      </w:r>
      <w:proofErr w:type="spellStart"/>
      <w:r>
        <w:rPr>
          <w:rFonts w:ascii="Calibri" w:hAnsi="Calibri" w:cs="Calibri"/>
          <w:sz w:val="28"/>
          <w:szCs w:val="18"/>
        </w:rPr>
        <w:t>Haráková</w:t>
      </w:r>
      <w:proofErr w:type="spellEnd"/>
    </w:p>
    <w:p w14:paraId="6DFA2FCB" w14:textId="77777777" w:rsidR="00601460" w:rsidRPr="00CC1AA1" w:rsidRDefault="00601460" w:rsidP="00CC1AA1">
      <w:pPr>
        <w:ind w:left="0" w:hanging="2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32086BE1" w14:textId="72CF4A5F" w:rsidR="00601460" w:rsidRPr="00B34E7D" w:rsidRDefault="00B34E7D" w:rsidP="00CC1AA1">
      <w:pPr>
        <w:ind w:left="0" w:hanging="2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i/>
        </w:rPr>
        <w:t>Praha</w:t>
      </w:r>
      <w:r w:rsidR="00601460" w:rsidRPr="00CC1AA1">
        <w:rPr>
          <w:rFonts w:asciiTheme="majorHAnsi" w:hAnsiTheme="majorHAnsi" w:cstheme="majorHAnsi"/>
          <w:i/>
        </w:rPr>
        <w:t xml:space="preserve">, </w:t>
      </w:r>
      <w:r>
        <w:rPr>
          <w:rFonts w:asciiTheme="majorHAnsi" w:hAnsiTheme="majorHAnsi" w:cstheme="majorHAnsi"/>
          <w:i/>
        </w:rPr>
        <w:t>13</w:t>
      </w:r>
      <w:r w:rsidR="00601460" w:rsidRPr="00CC1AA1">
        <w:rPr>
          <w:rFonts w:asciiTheme="majorHAnsi" w:hAnsiTheme="majorHAnsi" w:cstheme="majorHAnsi"/>
          <w:i/>
        </w:rPr>
        <w:t>. června 2024</w:t>
      </w:r>
      <w:r w:rsidR="00601460" w:rsidRPr="00CC1AA1">
        <w:rPr>
          <w:rFonts w:asciiTheme="majorHAnsi" w:hAnsiTheme="majorHAnsi" w:cstheme="majorHAnsi"/>
        </w:rPr>
        <w:t xml:space="preserve"> –</w:t>
      </w:r>
      <w:r w:rsidR="00601460" w:rsidRPr="00CC1AA1">
        <w:rPr>
          <w:rFonts w:asciiTheme="majorHAnsi" w:hAnsiTheme="majorHAnsi" w:cstheme="majorHAnsi"/>
          <w:b/>
        </w:rPr>
        <w:t xml:space="preserve"> </w:t>
      </w:r>
      <w:r w:rsidRPr="001418E8">
        <w:rPr>
          <w:rFonts w:asciiTheme="majorHAnsi" w:hAnsiTheme="majorHAnsi" w:cstheme="majorHAnsi"/>
          <w:b/>
        </w:rPr>
        <w:t>Ve středu, 12. června, proběhlo slavnostní předání Cen Fóra dárců 2024 pro osobnosti filantropie a nadačního sektoru.</w:t>
      </w:r>
      <w:r w:rsidR="00FF6ED3" w:rsidRPr="001418E8">
        <w:rPr>
          <w:rFonts w:asciiTheme="majorHAnsi" w:hAnsiTheme="majorHAnsi" w:cstheme="majorHAnsi"/>
          <w:b/>
        </w:rPr>
        <w:t xml:space="preserve"> </w:t>
      </w:r>
      <w:r w:rsidR="003050A5" w:rsidRPr="001418E8">
        <w:rPr>
          <w:rFonts w:asciiTheme="majorHAnsi" w:hAnsiTheme="majorHAnsi" w:cstheme="majorHAnsi"/>
          <w:b/>
        </w:rPr>
        <w:t>Cenu pro Osobnost nadačního sektoru z</w:t>
      </w:r>
      <w:r w:rsidR="00FF6ED3" w:rsidRPr="001418E8">
        <w:rPr>
          <w:rFonts w:asciiTheme="majorHAnsi" w:hAnsiTheme="majorHAnsi" w:cstheme="majorHAnsi"/>
          <w:b/>
        </w:rPr>
        <w:t xml:space="preserve">a mimořádný přínos v rozvoji hospicové péče v České republice </w:t>
      </w:r>
      <w:r w:rsidR="00630691">
        <w:rPr>
          <w:rFonts w:asciiTheme="majorHAnsi" w:hAnsiTheme="majorHAnsi" w:cstheme="majorHAnsi"/>
          <w:b/>
        </w:rPr>
        <w:t>obdržela i</w:t>
      </w:r>
      <w:r w:rsidR="003050A5" w:rsidRPr="001418E8">
        <w:rPr>
          <w:rFonts w:asciiTheme="majorHAnsi" w:hAnsiTheme="majorHAnsi" w:cstheme="majorHAnsi"/>
          <w:b/>
        </w:rPr>
        <w:t xml:space="preserve"> Hana </w:t>
      </w:r>
      <w:proofErr w:type="spellStart"/>
      <w:r w:rsidR="003050A5" w:rsidRPr="001418E8">
        <w:rPr>
          <w:rFonts w:asciiTheme="majorHAnsi" w:hAnsiTheme="majorHAnsi" w:cstheme="majorHAnsi"/>
          <w:b/>
        </w:rPr>
        <w:t>Haráková</w:t>
      </w:r>
      <w:proofErr w:type="spellEnd"/>
      <w:r w:rsidR="003050A5" w:rsidRPr="001418E8">
        <w:rPr>
          <w:rFonts w:asciiTheme="majorHAnsi" w:hAnsiTheme="majorHAnsi" w:cstheme="majorHAnsi"/>
          <w:b/>
        </w:rPr>
        <w:t>,</w:t>
      </w:r>
      <w:r w:rsidR="00FF6ED3" w:rsidRPr="001418E8">
        <w:rPr>
          <w:rFonts w:asciiTheme="majorHAnsi" w:hAnsiTheme="majorHAnsi" w:cstheme="majorHAnsi"/>
          <w:b/>
        </w:rPr>
        <w:t xml:space="preserve"> zakladatelka a předsedkyně </w:t>
      </w:r>
      <w:r w:rsidR="00630691">
        <w:rPr>
          <w:rFonts w:asciiTheme="majorHAnsi" w:hAnsiTheme="majorHAnsi" w:cstheme="majorHAnsi"/>
          <w:b/>
        </w:rPr>
        <w:t>N</w:t>
      </w:r>
      <w:r w:rsidR="00FF6ED3" w:rsidRPr="001418E8">
        <w:rPr>
          <w:rFonts w:asciiTheme="majorHAnsi" w:hAnsiTheme="majorHAnsi" w:cstheme="majorHAnsi"/>
          <w:b/>
        </w:rPr>
        <w:t>adačního fondu Umění doprovázet</w:t>
      </w:r>
      <w:r w:rsidR="003050A5" w:rsidRPr="001418E8">
        <w:rPr>
          <w:rFonts w:asciiTheme="majorHAnsi" w:hAnsiTheme="majorHAnsi" w:cstheme="majorHAnsi"/>
          <w:b/>
        </w:rPr>
        <w:t>.</w:t>
      </w:r>
    </w:p>
    <w:p w14:paraId="081F72FB" w14:textId="77777777" w:rsidR="00601460" w:rsidRDefault="00601460" w:rsidP="00CC1AA1">
      <w:pPr>
        <w:ind w:left="0" w:hanging="2"/>
        <w:jc w:val="both"/>
        <w:rPr>
          <w:rFonts w:asciiTheme="majorHAnsi" w:hAnsiTheme="majorHAnsi" w:cstheme="majorHAnsi"/>
          <w:b/>
          <w:i/>
          <w:iCs/>
        </w:rPr>
      </w:pPr>
    </w:p>
    <w:p w14:paraId="77FD04F3" w14:textId="15650060" w:rsidR="001418E8" w:rsidRDefault="001418E8" w:rsidP="00CC1AA1">
      <w:pPr>
        <w:pStyle w:val="Zkladntext"/>
        <w:shd w:val="clear" w:color="auto" w:fill="FFFFFF"/>
        <w:spacing w:before="100"/>
        <w:ind w:left="0" w:hanging="2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Byla jste oceněn</w:t>
      </w:r>
      <w:r w:rsidR="00630691">
        <w:rPr>
          <w:rFonts w:asciiTheme="majorHAnsi" w:hAnsiTheme="majorHAnsi" w:cstheme="majorHAnsi"/>
          <w:b/>
          <w:bCs/>
        </w:rPr>
        <w:t>a</w:t>
      </w:r>
      <w:r>
        <w:rPr>
          <w:rFonts w:asciiTheme="majorHAnsi" w:hAnsiTheme="majorHAnsi" w:cstheme="majorHAnsi"/>
          <w:b/>
          <w:bCs/>
        </w:rPr>
        <w:t xml:space="preserve"> jako Osobnost nadačního sektoru. Jaké jsou vaše pocity z tohoto ocenění?</w:t>
      </w:r>
    </w:p>
    <w:p w14:paraId="7C9451D8" w14:textId="77777777" w:rsidR="001418E8" w:rsidRPr="001418E8" w:rsidRDefault="001418E8" w:rsidP="001418E8">
      <w:pPr>
        <w:ind w:left="0" w:hanging="2"/>
        <w:jc w:val="both"/>
        <w:rPr>
          <w:rFonts w:asciiTheme="majorHAnsi" w:eastAsia="Calibri" w:hAnsiTheme="majorHAnsi" w:cstheme="majorHAnsi"/>
        </w:rPr>
      </w:pPr>
      <w:r w:rsidRPr="001418E8">
        <w:rPr>
          <w:rFonts w:asciiTheme="majorHAnsi" w:eastAsia="Calibri" w:hAnsiTheme="majorHAnsi" w:cstheme="majorHAnsi"/>
        </w:rPr>
        <w:t>Nejprve to pro mě bylo velké překvapení a pak samozřejmě následovala i velká radost. Radost z toho, že to, co dělám, mělo a má smysl a že existují lidé, kteří si všímají dění ve svém okolí a dovedou ocenit, když někdo dělá něco i pro druhé.</w:t>
      </w:r>
    </w:p>
    <w:p w14:paraId="404BB848" w14:textId="77777777" w:rsidR="001418E8" w:rsidRDefault="001418E8" w:rsidP="00CC1AA1">
      <w:pPr>
        <w:pStyle w:val="Zkladntext"/>
        <w:shd w:val="clear" w:color="auto" w:fill="FFFFFF"/>
        <w:spacing w:before="100"/>
        <w:ind w:left="0" w:hanging="2"/>
        <w:rPr>
          <w:rFonts w:asciiTheme="majorHAnsi" w:hAnsiTheme="majorHAnsi" w:cstheme="majorHAnsi"/>
          <w:b/>
          <w:bCs/>
        </w:rPr>
      </w:pPr>
    </w:p>
    <w:p w14:paraId="136E36B1" w14:textId="1315550C" w:rsidR="001418E8" w:rsidRDefault="001418E8" w:rsidP="00CC1AA1">
      <w:pPr>
        <w:pStyle w:val="Zkladntext"/>
        <w:shd w:val="clear" w:color="auto" w:fill="FFFFFF"/>
        <w:spacing w:before="100"/>
        <w:ind w:left="0" w:hanging="2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Můžete nám přiblížit, jak jste se dostala k neziskovému sektoru a co vás motivovalo k zapojení do této oblasti?</w:t>
      </w:r>
    </w:p>
    <w:p w14:paraId="4A5417D1" w14:textId="28A50D58" w:rsidR="001418E8" w:rsidRPr="001418E8" w:rsidRDefault="001418E8" w:rsidP="001418E8">
      <w:pPr>
        <w:ind w:left="0" w:hanging="2"/>
        <w:jc w:val="both"/>
        <w:rPr>
          <w:rFonts w:asciiTheme="majorHAnsi" w:eastAsia="Calibri" w:hAnsiTheme="majorHAnsi" w:cstheme="majorHAnsi"/>
        </w:rPr>
      </w:pPr>
      <w:r w:rsidRPr="001418E8">
        <w:rPr>
          <w:rFonts w:asciiTheme="majorHAnsi" w:eastAsia="Calibri" w:hAnsiTheme="majorHAnsi" w:cstheme="majorHAnsi"/>
        </w:rPr>
        <w:t xml:space="preserve">Do neziskového sektoru jsem přešla v roce 2001, kdy jsem začala pracovat ve Výboru dobré vůle – Nadaci Olgy Havlové, kde jsem se také poprvé dostala blíže k hospicům a jejich problematice, což mě velice zaujalo. Po roční zkušenosti dobrovolníka v Hospici sv. Štěpána v Litoměřicích jsem se rozhodla problematice hospicové péče věnovat naplno. V roce 2006 jsme spolu s manželem založili </w:t>
      </w:r>
      <w:hyperlink r:id="rId8" w:history="1">
        <w:r w:rsidRPr="001418E8">
          <w:rPr>
            <w:rStyle w:val="Hypertextovodkaz"/>
            <w:rFonts w:asciiTheme="majorHAnsi" w:eastAsia="Calibri" w:hAnsiTheme="majorHAnsi" w:cstheme="majorHAnsi"/>
          </w:rPr>
          <w:t>Nadační fond Umění doprovázet</w:t>
        </w:r>
      </w:hyperlink>
      <w:r w:rsidRPr="001418E8">
        <w:rPr>
          <w:rFonts w:asciiTheme="majorHAnsi" w:eastAsia="Calibri" w:hAnsiTheme="majorHAnsi" w:cstheme="majorHAnsi"/>
        </w:rPr>
        <w:t>, jehož hlavním posláním je právě podpora českých hospiců a rozvoj paliativní péče v České republice. Od svého založení poskytl tento fond českým hospicům již více než 6 milionu korun. Dnes Nadační fond Umění doprovázet nejen finančně podporuje hospice, ale provozuje i celorepublikově poradenskou linku pro těžce nemocné, jejich rodiny a blízké a v Novém Strašecí před několika lety zprovoznil i půjčovnu kompenzačních pomůcek.</w:t>
      </w:r>
    </w:p>
    <w:p w14:paraId="6DF2B1CE" w14:textId="77777777" w:rsidR="00121058" w:rsidRPr="00CC1AA1" w:rsidRDefault="00121058" w:rsidP="001418E8">
      <w:pPr>
        <w:pStyle w:val="Zkladntext"/>
        <w:shd w:val="clear" w:color="auto" w:fill="FFFFFF"/>
        <w:spacing w:before="100"/>
        <w:ind w:leftChars="0" w:left="0" w:firstLineChars="0" w:firstLine="0"/>
        <w:rPr>
          <w:rFonts w:asciiTheme="majorHAnsi" w:hAnsiTheme="majorHAnsi" w:cstheme="majorHAnsi"/>
        </w:rPr>
      </w:pPr>
    </w:p>
    <w:p w14:paraId="78E5AF55" w14:textId="77777777" w:rsidR="00601460" w:rsidRPr="00CC1AA1" w:rsidRDefault="00601460" w:rsidP="00CC1AA1">
      <w:pPr>
        <w:pStyle w:val="Zkladntext"/>
        <w:shd w:val="clear" w:color="auto" w:fill="FFFFFF"/>
        <w:spacing w:before="100"/>
        <w:ind w:left="0" w:hanging="2"/>
        <w:rPr>
          <w:rFonts w:asciiTheme="majorHAnsi" w:hAnsiTheme="majorHAnsi" w:cstheme="majorHAnsi"/>
        </w:rPr>
      </w:pPr>
      <w:r w:rsidRPr="00CC1AA1">
        <w:rPr>
          <w:rFonts w:asciiTheme="majorHAnsi" w:hAnsiTheme="majorHAnsi" w:cstheme="majorHAnsi"/>
          <w:b/>
        </w:rPr>
        <w:t>Nadační fond Umění doprovázet</w:t>
      </w:r>
      <w:r w:rsidRPr="00CC1AA1">
        <w:rPr>
          <w:rFonts w:asciiTheme="majorHAnsi" w:hAnsiTheme="majorHAnsi" w:cstheme="majorHAnsi"/>
        </w:rPr>
        <w:t xml:space="preserve"> byl založen v červenci roku 2006 a v průběhu svého trvání poskytl českým hospicům více než 6 milionu korun. Kromě finanční a materiální pomoci stávajících a nově vznikajících hospiců provozuje fond na telefonním čísle </w:t>
      </w:r>
      <w:r w:rsidRPr="00CC1AA1">
        <w:rPr>
          <w:rFonts w:asciiTheme="majorHAnsi" w:hAnsiTheme="majorHAnsi" w:cstheme="majorHAnsi"/>
          <w:b/>
        </w:rPr>
        <w:t>604 414 346</w:t>
      </w:r>
      <w:r w:rsidRPr="00CC1AA1">
        <w:rPr>
          <w:rFonts w:asciiTheme="majorHAnsi" w:hAnsiTheme="majorHAnsi" w:cstheme="majorHAnsi"/>
        </w:rPr>
        <w:t xml:space="preserve"> též </w:t>
      </w:r>
      <w:r w:rsidRPr="00CC1AA1">
        <w:rPr>
          <w:rFonts w:asciiTheme="majorHAnsi" w:hAnsiTheme="majorHAnsi" w:cstheme="majorHAnsi"/>
          <w:b/>
        </w:rPr>
        <w:t xml:space="preserve">poradenskou linku pro těžce nemocné, jejich rodiny a blízké, </w:t>
      </w:r>
      <w:r w:rsidRPr="00CC1AA1">
        <w:rPr>
          <w:rFonts w:asciiTheme="majorHAnsi" w:hAnsiTheme="majorHAnsi" w:cstheme="majorHAnsi"/>
        </w:rPr>
        <w:t>která funguje pro celou republiku a poskytuje snadno dostupnými metodami kvalitní informace důležité pro řešení situace, v níž se těžce nemocní nebo jejich blízcí ocitli</w:t>
      </w:r>
      <w:r w:rsidRPr="00CC1AA1">
        <w:rPr>
          <w:rFonts w:asciiTheme="majorHAnsi" w:hAnsiTheme="majorHAnsi" w:cstheme="majorHAnsi"/>
          <w:bCs/>
        </w:rPr>
        <w:t>.</w:t>
      </w:r>
      <w:r w:rsidRPr="00CC1AA1">
        <w:rPr>
          <w:rFonts w:asciiTheme="majorHAnsi" w:hAnsiTheme="majorHAnsi" w:cstheme="majorHAnsi"/>
          <w:b/>
        </w:rPr>
        <w:t xml:space="preserve"> </w:t>
      </w:r>
      <w:r w:rsidRPr="00CC1AA1">
        <w:rPr>
          <w:rFonts w:asciiTheme="majorHAnsi" w:hAnsiTheme="majorHAnsi" w:cstheme="majorHAnsi"/>
          <w:bCs/>
        </w:rPr>
        <w:t>V roce 2018</w:t>
      </w:r>
      <w:r w:rsidRPr="00CC1AA1">
        <w:rPr>
          <w:rFonts w:asciiTheme="majorHAnsi" w:hAnsiTheme="majorHAnsi" w:cstheme="majorHAnsi"/>
          <w:b/>
        </w:rPr>
        <w:t xml:space="preserve"> </w:t>
      </w:r>
      <w:r w:rsidRPr="00CC1AA1">
        <w:rPr>
          <w:rFonts w:asciiTheme="majorHAnsi" w:hAnsiTheme="majorHAnsi" w:cstheme="majorHAnsi"/>
        </w:rPr>
        <w:t xml:space="preserve">otevřel fond pro pečující rodiny na Rakovnicku také </w:t>
      </w:r>
      <w:r w:rsidRPr="00CC1AA1">
        <w:rPr>
          <w:rFonts w:asciiTheme="majorHAnsi" w:hAnsiTheme="majorHAnsi" w:cstheme="majorHAnsi"/>
          <w:b/>
        </w:rPr>
        <w:t xml:space="preserve">půjčovnu kompenzačních pomůcek </w:t>
      </w:r>
      <w:r w:rsidRPr="00CC1AA1">
        <w:rPr>
          <w:rFonts w:asciiTheme="majorHAnsi" w:hAnsiTheme="majorHAnsi" w:cstheme="majorHAnsi"/>
        </w:rPr>
        <w:t xml:space="preserve">(více na </w:t>
      </w:r>
      <w:hyperlink r:id="rId9" w:history="1">
        <w:r w:rsidRPr="00CC1AA1">
          <w:rPr>
            <w:rStyle w:val="Hypertextovodkaz"/>
            <w:rFonts w:asciiTheme="majorHAnsi" w:hAnsiTheme="majorHAnsi" w:cstheme="majorHAnsi"/>
          </w:rPr>
          <w:t>www.umenidoprovazet.cz</w:t>
        </w:r>
      </w:hyperlink>
      <w:r w:rsidRPr="00CC1AA1">
        <w:rPr>
          <w:rFonts w:asciiTheme="majorHAnsi" w:hAnsiTheme="majorHAnsi" w:cstheme="majorHAnsi"/>
        </w:rPr>
        <w:t>). Od roku 2009 je členem Asociace nadačních fondů Fóra dárců, v roce 2012 získal jako jeden z prvních nadačních fondů v ČR „</w:t>
      </w:r>
      <w:r w:rsidRPr="00CC1AA1">
        <w:rPr>
          <w:rFonts w:asciiTheme="majorHAnsi" w:hAnsiTheme="majorHAnsi" w:cstheme="majorHAnsi"/>
          <w:b/>
        </w:rPr>
        <w:t>Známku kvality</w:t>
      </w:r>
      <w:r w:rsidRPr="00CC1AA1">
        <w:rPr>
          <w:rFonts w:asciiTheme="majorHAnsi" w:hAnsiTheme="majorHAnsi" w:cstheme="majorHAnsi"/>
        </w:rPr>
        <w:t xml:space="preserve">“ udělenou Fórem dárců. </w:t>
      </w:r>
    </w:p>
    <w:p w14:paraId="1E843B07" w14:textId="77777777" w:rsidR="00601460" w:rsidRPr="00CC1AA1" w:rsidRDefault="00601460" w:rsidP="00CC1AA1">
      <w:pPr>
        <w:pStyle w:val="Zkladntext"/>
        <w:shd w:val="clear" w:color="auto" w:fill="FFFFFF"/>
        <w:ind w:left="0" w:hanging="2"/>
        <w:rPr>
          <w:rFonts w:asciiTheme="majorHAnsi" w:hAnsiTheme="majorHAnsi" w:cstheme="majorHAnsi"/>
          <w:b/>
          <w:bCs/>
        </w:rPr>
      </w:pPr>
    </w:p>
    <w:p w14:paraId="2E9ADBD8" w14:textId="6101EE29" w:rsidR="002C38B5" w:rsidRPr="00CC1AA1" w:rsidRDefault="00601460" w:rsidP="001418E8">
      <w:pPr>
        <w:pStyle w:val="Zkladntext"/>
        <w:shd w:val="clear" w:color="auto" w:fill="FFFFFF"/>
        <w:ind w:left="0" w:hanging="2"/>
        <w:rPr>
          <w:rFonts w:asciiTheme="majorHAnsi" w:hAnsiTheme="majorHAnsi" w:cstheme="majorHAnsi"/>
          <w:i/>
        </w:rPr>
      </w:pPr>
      <w:r w:rsidRPr="00CC1AA1">
        <w:rPr>
          <w:rFonts w:asciiTheme="majorHAnsi" w:hAnsiTheme="majorHAnsi" w:cstheme="majorHAnsi"/>
          <w:b/>
          <w:bCs/>
        </w:rPr>
        <w:t xml:space="preserve">Kontakt: </w:t>
      </w:r>
      <w:r w:rsidRPr="00CC1AA1">
        <w:rPr>
          <w:rFonts w:asciiTheme="majorHAnsi" w:hAnsiTheme="majorHAnsi" w:cstheme="majorHAnsi"/>
        </w:rPr>
        <w:t xml:space="preserve">Hana </w:t>
      </w:r>
      <w:proofErr w:type="spellStart"/>
      <w:r w:rsidRPr="00CC1AA1">
        <w:rPr>
          <w:rFonts w:asciiTheme="majorHAnsi" w:hAnsiTheme="majorHAnsi" w:cstheme="majorHAnsi"/>
        </w:rPr>
        <w:t>Haráková</w:t>
      </w:r>
      <w:proofErr w:type="spellEnd"/>
      <w:r w:rsidRPr="00CC1AA1">
        <w:rPr>
          <w:rFonts w:asciiTheme="majorHAnsi" w:hAnsiTheme="majorHAnsi" w:cstheme="majorHAnsi"/>
        </w:rPr>
        <w:t xml:space="preserve">, předsedkyně SR NF UD, tel.: +420 739 227 306, </w:t>
      </w:r>
      <w:proofErr w:type="gramStart"/>
      <w:r w:rsidRPr="00CC1AA1">
        <w:rPr>
          <w:rFonts w:asciiTheme="majorHAnsi" w:hAnsiTheme="majorHAnsi" w:cstheme="majorHAnsi"/>
        </w:rPr>
        <w:t>e:mail</w:t>
      </w:r>
      <w:proofErr w:type="gramEnd"/>
      <w:r w:rsidRPr="00CC1AA1">
        <w:rPr>
          <w:rFonts w:asciiTheme="majorHAnsi" w:hAnsiTheme="majorHAnsi" w:cstheme="majorHAnsi"/>
        </w:rPr>
        <w:t>: info@umenidoprovazet.cz</w:t>
      </w:r>
    </w:p>
    <w:sectPr w:rsidR="002C38B5" w:rsidRPr="00CC1A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C7CD4" w14:textId="77777777" w:rsidR="00F257EB" w:rsidRDefault="00F257EB">
      <w:pPr>
        <w:spacing w:line="240" w:lineRule="auto"/>
        <w:ind w:left="0" w:hanging="2"/>
      </w:pPr>
      <w:r>
        <w:separator/>
      </w:r>
    </w:p>
  </w:endnote>
  <w:endnote w:type="continuationSeparator" w:id="0">
    <w:p w14:paraId="187ED351" w14:textId="77777777" w:rsidR="00F257EB" w:rsidRDefault="00F257E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6EB5E" w14:textId="77777777" w:rsidR="00A45AC9" w:rsidRDefault="00A45AC9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15006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DE6CF7" w14:textId="3584F711" w:rsidR="00A45AC9" w:rsidRDefault="00A45AC9">
            <w:pPr>
              <w:pStyle w:val="Zpat"/>
              <w:ind w:left="0" w:hanging="2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8DC67E2" w14:textId="77777777" w:rsidR="00A45AC9" w:rsidRDefault="00A45AC9">
    <w:pPr>
      <w:pStyle w:val="Zp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5CB8C" w14:textId="77777777" w:rsidR="00A45AC9" w:rsidRDefault="00A45AC9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7863B" w14:textId="77777777" w:rsidR="00F257EB" w:rsidRDefault="00F257EB">
      <w:pPr>
        <w:spacing w:line="240" w:lineRule="auto"/>
        <w:ind w:left="0" w:hanging="2"/>
      </w:pPr>
      <w:r>
        <w:separator/>
      </w:r>
    </w:p>
  </w:footnote>
  <w:footnote w:type="continuationSeparator" w:id="0">
    <w:p w14:paraId="067057BD" w14:textId="77777777" w:rsidR="00F257EB" w:rsidRDefault="00F257E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9FEDD" w14:textId="77777777" w:rsidR="00A45AC9" w:rsidRDefault="00A45AC9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FE1CC" w14:textId="77777777" w:rsidR="002C38B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alibri" w:eastAsia="Calibri" w:hAnsi="Calibri" w:cs="Calibri"/>
        <w:color w:val="000000"/>
        <w:sz w:val="18"/>
        <w:szCs w:val="18"/>
      </w:rPr>
    </w:pPr>
    <w:r>
      <w:t xml:space="preserve">                                      </w:t>
    </w:r>
    <w:r>
      <w:rPr>
        <w:rFonts w:ascii="Calibri" w:eastAsia="Calibri" w:hAnsi="Calibri" w:cs="Calibri"/>
        <w:sz w:val="18"/>
        <w:szCs w:val="18"/>
      </w:rPr>
      <w:t xml:space="preserve">   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C5DBFF1" wp14:editId="7399604E">
          <wp:simplePos x="0" y="0"/>
          <wp:positionH relativeFrom="column">
            <wp:posOffset>4</wp:posOffset>
          </wp:positionH>
          <wp:positionV relativeFrom="paragraph">
            <wp:posOffset>-302257</wp:posOffset>
          </wp:positionV>
          <wp:extent cx="1071880" cy="755650"/>
          <wp:effectExtent l="0" t="0" r="0" b="0"/>
          <wp:wrapNone/>
          <wp:docPr id="10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880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E1095C8" wp14:editId="3D4F06D4">
          <wp:simplePos x="0" y="0"/>
          <wp:positionH relativeFrom="column">
            <wp:posOffset>4886325</wp:posOffset>
          </wp:positionH>
          <wp:positionV relativeFrom="paragraph">
            <wp:posOffset>-245107</wp:posOffset>
          </wp:positionV>
          <wp:extent cx="1428433" cy="446385"/>
          <wp:effectExtent l="0" t="0" r="0" b="0"/>
          <wp:wrapNone/>
          <wp:docPr id="1031" name="image1.jpg" descr="Obsah obrázku text, klipar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bsah obrázku text, klipart&#10;&#10;Popis byl vytvořen automatick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433" cy="446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F261A" w14:textId="77777777" w:rsidR="00A45AC9" w:rsidRDefault="00A45AC9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D1584"/>
    <w:multiLevelType w:val="multilevel"/>
    <w:tmpl w:val="4B124D7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4723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B5"/>
    <w:rsid w:val="00121058"/>
    <w:rsid w:val="001418E8"/>
    <w:rsid w:val="002A32B9"/>
    <w:rsid w:val="002C38B5"/>
    <w:rsid w:val="003050A5"/>
    <w:rsid w:val="00601460"/>
    <w:rsid w:val="00630691"/>
    <w:rsid w:val="006E4BE9"/>
    <w:rsid w:val="00765817"/>
    <w:rsid w:val="007D0899"/>
    <w:rsid w:val="009D2057"/>
    <w:rsid w:val="00A45AC9"/>
    <w:rsid w:val="00AC3105"/>
    <w:rsid w:val="00B34E7D"/>
    <w:rsid w:val="00CC1AA1"/>
    <w:rsid w:val="00D5706F"/>
    <w:rsid w:val="00DA4EAD"/>
    <w:rsid w:val="00F257EB"/>
    <w:rsid w:val="00FB1AD2"/>
    <w:rsid w:val="00FC35AD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3662"/>
  <w15:docId w15:val="{2AFAAE47-9976-446B-A698-01BDB52F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ind w:left="-1" w:hanging="1"/>
      <w:jc w:val="center"/>
    </w:pPr>
    <w:rPr>
      <w:b/>
      <w:bCs/>
      <w:sz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titul"/>
    <w:link w:val="NzevChar"/>
    <w:qFormat/>
    <w:pPr>
      <w:jc w:val="center"/>
    </w:pPr>
    <w:rPr>
      <w:b/>
      <w:bCs/>
      <w:sz w:val="4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rticleseparator">
    <w:name w:val="article_separator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">
    <w:name w:val="bold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Podtitul">
    <w:name w:val="Podtitul"/>
    <w:basedOn w:val="Nadpis"/>
    <w:next w:val="Zkladntext"/>
    <w:pPr>
      <w:jc w:val="center"/>
    </w:pPr>
    <w:rPr>
      <w:i/>
      <w:iCs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ZkladntextChar">
    <w:name w:val="Základní text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kladntext3">
    <w:name w:val="Body Text 3"/>
    <w:basedOn w:val="Normln"/>
    <w:link w:val="Zkladntext3Char"/>
    <w:rsid w:val="00247FEB"/>
    <w:pPr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47FEB"/>
    <w:rPr>
      <w:sz w:val="16"/>
      <w:szCs w:val="16"/>
    </w:rPr>
  </w:style>
  <w:style w:type="character" w:customStyle="1" w:styleId="NzevChar">
    <w:name w:val="Název Char"/>
    <w:link w:val="Nzev"/>
    <w:rsid w:val="00601460"/>
    <w:rPr>
      <w:b/>
      <w:bCs/>
      <w:position w:val="-1"/>
      <w:sz w:val="40"/>
      <w:lang w:eastAsia="ar-SA"/>
    </w:rPr>
  </w:style>
  <w:style w:type="character" w:styleId="Siln">
    <w:name w:val="Strong"/>
    <w:uiPriority w:val="22"/>
    <w:qFormat/>
    <w:rsid w:val="0060146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41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enidoprovazet.cz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menidoprovazet.cz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Bd6+kXs8Ynr/JsaVt5dEcvDSJA==">CgMxLjA4AHIhMWJmOUJiZWJQUDFfRmV4Vy1uUlVDWlR5VHdvaHY5ZEhL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Harák</dc:creator>
  <cp:lastModifiedBy>Nadace nadace</cp:lastModifiedBy>
  <cp:revision>2</cp:revision>
  <dcterms:created xsi:type="dcterms:W3CDTF">2024-06-13T11:55:00Z</dcterms:created>
  <dcterms:modified xsi:type="dcterms:W3CDTF">2024-06-13T11:55:00Z</dcterms:modified>
</cp:coreProperties>
</file>